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40" w:rsidRPr="000A2303" w:rsidRDefault="00886C40" w:rsidP="000A2303">
      <w:pPr>
        <w:widowControl w:val="0"/>
        <w:tabs>
          <w:tab w:val="left" w:pos="284"/>
        </w:tabs>
        <w:spacing w:after="480"/>
        <w:ind w:right="45"/>
        <w:jc w:val="center"/>
      </w:pPr>
      <w:r>
        <w:rPr>
          <w:noProof/>
        </w:rPr>
        <w:drawing>
          <wp:inline distT="0" distB="0" distL="0" distR="0">
            <wp:extent cx="478155" cy="69088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C40" w:rsidRPr="000A2303" w:rsidRDefault="00886C40" w:rsidP="00886C40">
      <w:pPr>
        <w:widowControl w:val="0"/>
        <w:tabs>
          <w:tab w:val="left" w:pos="284"/>
        </w:tabs>
        <w:ind w:right="45"/>
        <w:jc w:val="center"/>
        <w:rPr>
          <w:b/>
        </w:rPr>
      </w:pPr>
      <w:r w:rsidRPr="000A2303">
        <w:rPr>
          <w:b/>
        </w:rPr>
        <w:t xml:space="preserve">АДМИНИСТРАЦИЯ </w:t>
      </w:r>
      <w:r w:rsidR="00122D51">
        <w:rPr>
          <w:b/>
        </w:rPr>
        <w:t>СТАРИЦИНСКОГО</w:t>
      </w:r>
      <w:r w:rsidRPr="000A2303">
        <w:rPr>
          <w:b/>
        </w:rPr>
        <w:t xml:space="preserve"> СЕЛЬСКОГО ПОСЕЛЕНИЯ</w:t>
      </w:r>
    </w:p>
    <w:p w:rsidR="00886C40" w:rsidRPr="000A2303" w:rsidRDefault="00886C40" w:rsidP="00886C40">
      <w:pPr>
        <w:jc w:val="center"/>
      </w:pPr>
      <w:r w:rsidRPr="000A2303">
        <w:t>ПАРАБЕЛЬСКОГО РАЙОНА</w:t>
      </w:r>
    </w:p>
    <w:p w:rsidR="00886C40" w:rsidRPr="000A2303" w:rsidRDefault="00886C40" w:rsidP="00886C40">
      <w:pPr>
        <w:spacing w:after="480"/>
        <w:jc w:val="center"/>
      </w:pPr>
      <w:r w:rsidRPr="000A2303">
        <w:t>ТОМСКОЙ ОБЛАСТИ</w:t>
      </w:r>
    </w:p>
    <w:p w:rsidR="00886C40" w:rsidRPr="000A2303" w:rsidRDefault="00886C40" w:rsidP="00886C40">
      <w:pPr>
        <w:spacing w:after="480"/>
        <w:jc w:val="center"/>
        <w:rPr>
          <w:b/>
          <w:bCs/>
        </w:rPr>
      </w:pPr>
      <w:r w:rsidRPr="000A2303">
        <w:rPr>
          <w:b/>
          <w:bCs/>
        </w:rPr>
        <w:t>ПОСТАНОВЛЕНИЕ</w:t>
      </w:r>
    </w:p>
    <w:p w:rsidR="00886C40" w:rsidRPr="000A2303" w:rsidRDefault="00122D51" w:rsidP="00886C40">
      <w:pPr>
        <w:pStyle w:val="1"/>
        <w:spacing w:before="480" w:after="48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0</w:t>
      </w:r>
      <w:r w:rsidR="00EC1AC8">
        <w:rPr>
          <w:rFonts w:ascii="Times New Roman" w:hAnsi="Times New Roman" w:cs="Times New Roman"/>
          <w:b w:val="0"/>
          <w:sz w:val="24"/>
          <w:szCs w:val="24"/>
        </w:rPr>
        <w:t>0</w:t>
      </w:r>
      <w:r w:rsidR="000A2303" w:rsidRPr="000A2303">
        <w:rPr>
          <w:rFonts w:ascii="Times New Roman" w:hAnsi="Times New Roman" w:cs="Times New Roman"/>
          <w:b w:val="0"/>
          <w:sz w:val="24"/>
          <w:szCs w:val="24"/>
        </w:rPr>
        <w:t>.0</w:t>
      </w:r>
      <w:r w:rsidR="00EC1AC8">
        <w:rPr>
          <w:rFonts w:ascii="Times New Roman" w:hAnsi="Times New Roman" w:cs="Times New Roman"/>
          <w:b w:val="0"/>
          <w:sz w:val="24"/>
          <w:szCs w:val="24"/>
        </w:rPr>
        <w:t>0</w:t>
      </w:r>
      <w:r w:rsidR="000A2303" w:rsidRPr="000A2303">
        <w:rPr>
          <w:rFonts w:ascii="Times New Roman" w:hAnsi="Times New Roman" w:cs="Times New Roman"/>
          <w:b w:val="0"/>
          <w:sz w:val="24"/>
          <w:szCs w:val="24"/>
        </w:rPr>
        <w:t>.</w:t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 xml:space="preserve">2022 </w:t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ab/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ab/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ab/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ab/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ab/>
      </w:r>
      <w:r w:rsidR="000A230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</w:t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ab/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ab/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ab/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ab/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ab/>
        <w:t xml:space="preserve"> №</w:t>
      </w:r>
      <w:r w:rsidR="00EC1AC8">
        <w:rPr>
          <w:rFonts w:ascii="Times New Roman" w:hAnsi="Times New Roman" w:cs="Times New Roman"/>
          <w:b w:val="0"/>
          <w:sz w:val="24"/>
          <w:szCs w:val="24"/>
        </w:rPr>
        <w:t>00</w:t>
      </w:r>
      <w:r>
        <w:rPr>
          <w:rFonts w:ascii="Times New Roman" w:hAnsi="Times New Roman" w:cs="Times New Roman"/>
          <w:b w:val="0"/>
          <w:sz w:val="24"/>
          <w:szCs w:val="24"/>
        </w:rPr>
        <w:t>-а</w:t>
      </w:r>
      <w:r w:rsidR="00886C40" w:rsidRPr="000A230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86C40" w:rsidRPr="000A2303" w:rsidRDefault="00886C40" w:rsidP="00886C40">
      <w:pPr>
        <w:jc w:val="center"/>
        <w:rPr>
          <w:bCs/>
        </w:rPr>
      </w:pPr>
      <w:r w:rsidRPr="000A2303">
        <w:rPr>
          <w:bCs/>
          <w:color w:val="000000" w:themeColor="text1"/>
        </w:rPr>
        <w:t xml:space="preserve">Об утверждении </w:t>
      </w:r>
      <w:bookmarkStart w:id="0" w:name="_Hlk87436565"/>
      <w:bookmarkStart w:id="1" w:name="_Hlk87436822"/>
      <w:r w:rsidRPr="000A2303">
        <w:rPr>
          <w:bCs/>
          <w:color w:val="000000" w:themeColor="text1"/>
        </w:rPr>
        <w:t xml:space="preserve">формы проверочного листа, используемого при осуществлении </w:t>
      </w:r>
      <w:bookmarkStart w:id="2" w:name="_Hlk82421409"/>
      <w:bookmarkEnd w:id="0"/>
      <w:r w:rsidRPr="000A2303">
        <w:rPr>
          <w:bCs/>
          <w:color w:val="000000" w:themeColor="text1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Pr="000A2303">
        <w:rPr>
          <w:bCs/>
          <w:color w:val="000000"/>
        </w:rPr>
        <w:t>муниципального образования «</w:t>
      </w:r>
      <w:r w:rsidR="00122D51">
        <w:rPr>
          <w:bCs/>
          <w:color w:val="000000"/>
        </w:rPr>
        <w:t>Старицинское</w:t>
      </w:r>
      <w:r w:rsidRPr="000A2303">
        <w:rPr>
          <w:bCs/>
          <w:color w:val="000000"/>
        </w:rPr>
        <w:t xml:space="preserve"> сельское поселение»</w:t>
      </w:r>
      <w:r w:rsidRPr="000A2303">
        <w:rPr>
          <w:bCs/>
          <w:i/>
          <w:iCs/>
          <w:color w:val="000000" w:themeColor="text1"/>
        </w:rPr>
        <w:t xml:space="preserve"> </w:t>
      </w:r>
      <w:bookmarkEnd w:id="1"/>
      <w:bookmarkEnd w:id="2"/>
    </w:p>
    <w:p w:rsidR="00886C40" w:rsidRPr="000A2303" w:rsidRDefault="00886C40" w:rsidP="00886C40">
      <w:pPr>
        <w:rPr>
          <w:color w:val="000000" w:themeColor="text1"/>
        </w:rPr>
      </w:pPr>
    </w:p>
    <w:p w:rsidR="00886C40" w:rsidRPr="000A2303" w:rsidRDefault="00886C40" w:rsidP="000A2303">
      <w:pPr>
        <w:ind w:firstLine="709"/>
        <w:jc w:val="both"/>
        <w:rPr>
          <w:bCs/>
          <w:color w:val="000000"/>
        </w:rPr>
      </w:pPr>
      <w:proofErr w:type="gramStart"/>
      <w:r w:rsidRPr="000A2303">
        <w:rPr>
          <w:color w:val="000000" w:themeColor="text1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0A2303">
        <w:rPr>
          <w:color w:val="000000" w:themeColor="text1"/>
          <w:shd w:val="clear" w:color="auto" w:fill="FFFFFF"/>
        </w:rPr>
        <w:t xml:space="preserve"> </w:t>
      </w:r>
      <w:proofErr w:type="spellStart"/>
      <w:r w:rsidRPr="000A2303">
        <w:rPr>
          <w:color w:val="000000" w:themeColor="text1"/>
          <w:shd w:val="clear" w:color="auto" w:fill="FFFFFF"/>
        </w:rPr>
        <w:t>постановлени</w:t>
      </w:r>
      <w:r w:rsidR="00122D51">
        <w:rPr>
          <w:color w:val="000000" w:themeColor="text1"/>
          <w:shd w:val="clear" w:color="auto" w:fill="FFFFFF"/>
        </w:rPr>
        <w:t>м</w:t>
      </w:r>
      <w:proofErr w:type="spellEnd"/>
      <w:r w:rsidRPr="000A2303">
        <w:rPr>
          <w:color w:val="000000" w:themeColor="text1"/>
          <w:shd w:val="clear" w:color="auto" w:fill="FFFFFF"/>
        </w:rPr>
        <w:t xml:space="preserve">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 w:rsidRPr="000A2303">
        <w:rPr>
          <w:color w:val="000000" w:themeColor="text1"/>
        </w:rPr>
        <w:t xml:space="preserve"> администрация </w:t>
      </w:r>
      <w:r w:rsidRPr="000A2303">
        <w:rPr>
          <w:bCs/>
          <w:color w:val="000000"/>
        </w:rPr>
        <w:t>муниципального образования «</w:t>
      </w:r>
      <w:r w:rsidR="00122D51">
        <w:rPr>
          <w:bCs/>
          <w:color w:val="000000"/>
        </w:rPr>
        <w:t>Старицинское</w:t>
      </w:r>
      <w:r w:rsidRPr="000A2303">
        <w:rPr>
          <w:bCs/>
          <w:color w:val="000000"/>
        </w:rPr>
        <w:t xml:space="preserve"> сельское поселение»</w:t>
      </w:r>
      <w:proofErr w:type="gramEnd"/>
    </w:p>
    <w:p w:rsidR="00886C40" w:rsidRPr="000A2303" w:rsidRDefault="00886C40" w:rsidP="000A2303">
      <w:pPr>
        <w:ind w:firstLine="709"/>
        <w:jc w:val="both"/>
        <w:rPr>
          <w:color w:val="000000" w:themeColor="text1"/>
        </w:rPr>
      </w:pPr>
      <w:r w:rsidRPr="000A2303">
        <w:rPr>
          <w:color w:val="000000" w:themeColor="text1"/>
        </w:rPr>
        <w:t>ПОСТАНОВЛЯЕТ:</w:t>
      </w:r>
    </w:p>
    <w:p w:rsidR="00886C40" w:rsidRPr="000A2303" w:rsidRDefault="00886C40" w:rsidP="000A2303">
      <w:pPr>
        <w:ind w:firstLine="709"/>
        <w:jc w:val="both"/>
      </w:pPr>
      <w:r w:rsidRPr="000A2303">
        <w:rPr>
          <w:color w:val="000000" w:themeColor="text1"/>
        </w:rPr>
        <w:t xml:space="preserve">1. Утвердить </w:t>
      </w:r>
      <w:bookmarkStart w:id="3" w:name="_Hlk82421551"/>
      <w:r w:rsidRPr="000A2303">
        <w:rPr>
          <w:color w:val="000000" w:themeColor="text1"/>
        </w:rPr>
        <w:t xml:space="preserve">форму проверочного листа, используемого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Pr="000A2303">
        <w:rPr>
          <w:bCs/>
          <w:color w:val="000000"/>
        </w:rPr>
        <w:t>муниципального образования «</w:t>
      </w:r>
      <w:r w:rsidR="00122D51">
        <w:rPr>
          <w:bCs/>
          <w:color w:val="000000"/>
        </w:rPr>
        <w:t>Старицинское</w:t>
      </w:r>
      <w:r w:rsidRPr="000A2303">
        <w:rPr>
          <w:bCs/>
          <w:color w:val="000000"/>
        </w:rPr>
        <w:t xml:space="preserve"> сельское поселение»</w:t>
      </w:r>
      <w:r w:rsidRPr="000A2303">
        <w:rPr>
          <w:i/>
          <w:iCs/>
          <w:color w:val="000000" w:themeColor="text1"/>
        </w:rPr>
        <w:t xml:space="preserve"> </w:t>
      </w:r>
      <w:bookmarkEnd w:id="3"/>
      <w:r w:rsidRPr="000A2303">
        <w:rPr>
          <w:color w:val="000000" w:themeColor="text1"/>
        </w:rPr>
        <w:t>согласно приложению.</w:t>
      </w:r>
    </w:p>
    <w:p w:rsidR="00886C40" w:rsidRPr="000A2303" w:rsidRDefault="00886C40" w:rsidP="000A2303">
      <w:pPr>
        <w:tabs>
          <w:tab w:val="left" w:pos="1200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0A2303">
        <w:rPr>
          <w:color w:val="000000" w:themeColor="text1"/>
        </w:rPr>
        <w:t>2. Настоящее Постановление вступает в силу со дня его официального опубликования.</w:t>
      </w:r>
    </w:p>
    <w:p w:rsidR="00886C40" w:rsidRPr="000A2303" w:rsidRDefault="00886C40" w:rsidP="000A2303">
      <w:pPr>
        <w:spacing w:after="480"/>
        <w:ind w:firstLine="709"/>
        <w:jc w:val="both"/>
        <w:rPr>
          <w:color w:val="000000" w:themeColor="text1"/>
        </w:rPr>
      </w:pPr>
      <w:r w:rsidRPr="000A2303">
        <w:rPr>
          <w:color w:val="000000" w:themeColor="text1"/>
        </w:rPr>
        <w:t xml:space="preserve">3. Обеспечить размещение настоящего Постановления на официальном сайте администрации </w:t>
      </w:r>
      <w:r w:rsidRPr="000A2303">
        <w:rPr>
          <w:bCs/>
          <w:color w:val="000000"/>
        </w:rPr>
        <w:t>муниципального образования «</w:t>
      </w:r>
      <w:r w:rsidR="00122D51">
        <w:rPr>
          <w:bCs/>
          <w:color w:val="000000"/>
        </w:rPr>
        <w:t>Старицинское</w:t>
      </w:r>
      <w:r w:rsidRPr="000A2303">
        <w:rPr>
          <w:bCs/>
          <w:color w:val="000000"/>
        </w:rPr>
        <w:t xml:space="preserve"> сельское поселение»</w:t>
      </w:r>
      <w:r w:rsidRPr="000A2303">
        <w:rPr>
          <w:color w:val="000000"/>
        </w:rPr>
        <w:t xml:space="preserve"> в информационно-коммуникационной сети «Интернет»</w:t>
      </w:r>
      <w:r w:rsidRPr="000A2303">
        <w:rPr>
          <w:color w:val="000000" w:themeColor="text1"/>
        </w:rPr>
        <w:t xml:space="preserve"> и</w:t>
      </w:r>
      <w:r w:rsidRPr="000A2303">
        <w:rPr>
          <w:color w:val="22272F"/>
          <w:shd w:val="clear" w:color="auto" w:fill="FFFFFF"/>
        </w:rPr>
        <w:t xml:space="preserve"> </w:t>
      </w:r>
      <w:r w:rsidRPr="000A2303">
        <w:rPr>
          <w:color w:val="000000" w:themeColor="text1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0A2303">
        <w:rPr>
          <w:color w:val="000000" w:themeColor="text1"/>
        </w:rPr>
        <w:t>.</w:t>
      </w:r>
    </w:p>
    <w:p w:rsidR="00886C40" w:rsidRPr="000A2303" w:rsidRDefault="00886C40" w:rsidP="00886C40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886C40" w:rsidRPr="000A2303" w:rsidRDefault="00886C40" w:rsidP="00886C40">
      <w:pPr>
        <w:jc w:val="center"/>
        <w:rPr>
          <w:color w:val="000000" w:themeColor="text1"/>
        </w:rPr>
      </w:pPr>
      <w:r w:rsidRPr="000A2303">
        <w:rPr>
          <w:color w:val="000000" w:themeColor="text1"/>
        </w:rPr>
        <w:t xml:space="preserve">Глава </w:t>
      </w:r>
      <w:r w:rsidRPr="000A2303">
        <w:rPr>
          <w:bCs/>
          <w:color w:val="000000" w:themeColor="text1"/>
        </w:rPr>
        <w:t xml:space="preserve">поселения          </w:t>
      </w:r>
      <w:r w:rsidR="000A2303">
        <w:rPr>
          <w:bCs/>
          <w:color w:val="000000" w:themeColor="text1"/>
        </w:rPr>
        <w:t xml:space="preserve">                                                         </w:t>
      </w:r>
      <w:r w:rsidRPr="000A2303">
        <w:rPr>
          <w:bCs/>
          <w:color w:val="000000" w:themeColor="text1"/>
        </w:rPr>
        <w:t xml:space="preserve">                                               </w:t>
      </w:r>
      <w:r w:rsidR="00122D51">
        <w:rPr>
          <w:bCs/>
          <w:color w:val="000000" w:themeColor="text1"/>
        </w:rPr>
        <w:t>Р.Р. Истомина</w:t>
      </w:r>
    </w:p>
    <w:p w:rsidR="00886C40" w:rsidRPr="000A2303" w:rsidRDefault="00886C40" w:rsidP="00886C40">
      <w:pPr>
        <w:rPr>
          <w:color w:val="000000" w:themeColor="text1"/>
        </w:rPr>
      </w:pPr>
    </w:p>
    <w:p w:rsidR="00886C40" w:rsidRPr="000A2303" w:rsidRDefault="00886C40" w:rsidP="00886C40">
      <w:pPr>
        <w:rPr>
          <w:color w:val="000000" w:themeColor="text1"/>
        </w:rPr>
      </w:pPr>
      <w:r w:rsidRPr="000A2303">
        <w:rPr>
          <w:color w:val="000000" w:themeColor="text1"/>
        </w:rPr>
        <w:br w:type="page"/>
      </w:r>
    </w:p>
    <w:p w:rsidR="00886C40" w:rsidRPr="000A2303" w:rsidRDefault="00886C40" w:rsidP="00B73AF7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0A2303">
        <w:rPr>
          <w:color w:val="000000" w:themeColor="text1"/>
        </w:rPr>
        <w:lastRenderedPageBreak/>
        <w:t>Приложение</w:t>
      </w:r>
    </w:p>
    <w:p w:rsidR="00886C40" w:rsidRPr="000A2303" w:rsidRDefault="00886C40" w:rsidP="00B73AF7">
      <w:pPr>
        <w:ind w:left="4536"/>
        <w:jc w:val="right"/>
        <w:rPr>
          <w:bCs/>
          <w:color w:val="000000"/>
        </w:rPr>
      </w:pPr>
      <w:r w:rsidRPr="000A2303">
        <w:rPr>
          <w:color w:val="000000" w:themeColor="text1"/>
        </w:rPr>
        <w:t xml:space="preserve">к постановлению администрации </w:t>
      </w:r>
      <w:r w:rsidRPr="000A2303">
        <w:rPr>
          <w:bCs/>
          <w:color w:val="000000"/>
        </w:rPr>
        <w:t>муниципального образования «</w:t>
      </w:r>
      <w:r w:rsidR="00122D51">
        <w:rPr>
          <w:bCs/>
          <w:color w:val="000000"/>
        </w:rPr>
        <w:t>Старицинское</w:t>
      </w:r>
      <w:r w:rsidRPr="000A2303">
        <w:rPr>
          <w:bCs/>
          <w:color w:val="000000"/>
        </w:rPr>
        <w:t xml:space="preserve"> сельское поселение»</w:t>
      </w:r>
    </w:p>
    <w:p w:rsidR="00886C40" w:rsidRPr="000A2303" w:rsidRDefault="00886C40" w:rsidP="00B73AF7">
      <w:pPr>
        <w:ind w:left="4536"/>
        <w:jc w:val="right"/>
        <w:rPr>
          <w:color w:val="000000" w:themeColor="text1"/>
        </w:rPr>
      </w:pPr>
      <w:r w:rsidRPr="000A2303">
        <w:rPr>
          <w:color w:val="000000" w:themeColor="text1"/>
        </w:rPr>
        <w:t>от</w:t>
      </w:r>
      <w:r w:rsidR="00B73AF7">
        <w:rPr>
          <w:color w:val="000000" w:themeColor="text1"/>
        </w:rPr>
        <w:t xml:space="preserve"> </w:t>
      </w:r>
      <w:r w:rsidR="00122D51">
        <w:rPr>
          <w:color w:val="000000" w:themeColor="text1"/>
        </w:rPr>
        <w:t>0</w:t>
      </w:r>
      <w:r w:rsidR="00EC1AC8">
        <w:rPr>
          <w:color w:val="000000" w:themeColor="text1"/>
        </w:rPr>
        <w:t>0</w:t>
      </w:r>
      <w:r w:rsidR="00B73AF7">
        <w:rPr>
          <w:color w:val="000000" w:themeColor="text1"/>
        </w:rPr>
        <w:t>.0</w:t>
      </w:r>
      <w:r w:rsidR="00EC1AC8">
        <w:rPr>
          <w:color w:val="000000" w:themeColor="text1"/>
        </w:rPr>
        <w:t>0</w:t>
      </w:r>
      <w:r w:rsidR="00B73AF7">
        <w:rPr>
          <w:color w:val="000000" w:themeColor="text1"/>
        </w:rPr>
        <w:t>.2022</w:t>
      </w:r>
      <w:r w:rsidRPr="000A2303">
        <w:rPr>
          <w:color w:val="000000" w:themeColor="text1"/>
        </w:rPr>
        <w:t xml:space="preserve"> №</w:t>
      </w:r>
      <w:bookmarkStart w:id="4" w:name="_GoBack"/>
      <w:bookmarkEnd w:id="4"/>
      <w:r w:rsidR="00EC1AC8">
        <w:rPr>
          <w:color w:val="000000" w:themeColor="text1"/>
        </w:rPr>
        <w:t>00</w:t>
      </w:r>
      <w:r w:rsidR="00122D51">
        <w:rPr>
          <w:color w:val="000000" w:themeColor="text1"/>
        </w:rPr>
        <w:t>-а</w:t>
      </w:r>
    </w:p>
    <w:p w:rsidR="00886C40" w:rsidRPr="000A2303" w:rsidRDefault="00886C40" w:rsidP="00B73AF7">
      <w:pPr>
        <w:shd w:val="clear" w:color="auto" w:fill="FFFFFF"/>
        <w:jc w:val="right"/>
        <w:rPr>
          <w:color w:val="000000" w:themeColor="text1"/>
        </w:rPr>
      </w:pPr>
    </w:p>
    <w:p w:rsidR="00886C40" w:rsidRPr="000A2303" w:rsidRDefault="00886C40" w:rsidP="00886C40">
      <w:pPr>
        <w:shd w:val="clear" w:color="auto" w:fill="FFFFFF"/>
        <w:jc w:val="center"/>
        <w:rPr>
          <w:color w:val="000000" w:themeColor="text1"/>
        </w:rPr>
      </w:pPr>
    </w:p>
    <w:p w:rsidR="00886C40" w:rsidRPr="000A2303" w:rsidRDefault="00886C40" w:rsidP="00886C40">
      <w:pPr>
        <w:shd w:val="clear" w:color="auto" w:fill="FFFFFF"/>
        <w:jc w:val="right"/>
        <w:rPr>
          <w:color w:val="000000" w:themeColor="text1"/>
        </w:rPr>
      </w:pPr>
      <w:r w:rsidRPr="000A2303">
        <w:rPr>
          <w:color w:val="000000" w:themeColor="text1"/>
        </w:rPr>
        <w:t>Форма</w:t>
      </w:r>
    </w:p>
    <w:p w:rsidR="00886C40" w:rsidRPr="000A2303" w:rsidRDefault="00886C40" w:rsidP="00886C40">
      <w:pPr>
        <w:shd w:val="clear" w:color="auto" w:fill="FFFFFF"/>
        <w:jc w:val="center"/>
        <w:rPr>
          <w:color w:val="000000" w:themeColor="text1"/>
        </w:rPr>
      </w:pPr>
    </w:p>
    <w:p w:rsidR="00886C40" w:rsidRPr="000A2303" w:rsidRDefault="00886C40" w:rsidP="00886C40">
      <w:pPr>
        <w:shd w:val="clear" w:color="auto" w:fill="FFFFFF"/>
        <w:ind w:left="5103"/>
        <w:jc w:val="center"/>
        <w:rPr>
          <w:color w:val="000000" w:themeColor="text1"/>
        </w:rPr>
      </w:pPr>
      <w:r w:rsidRPr="000A2303">
        <w:rPr>
          <w:color w:val="000000" w:themeColor="text1"/>
        </w:rPr>
        <w:t xml:space="preserve">QR-код, предусмотренный постановлением Правительства Российской Федерации </w:t>
      </w:r>
      <w:r w:rsidRPr="000A2303">
        <w:rPr>
          <w:color w:val="000000" w:themeColor="text1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0A2303">
        <w:rPr>
          <w:color w:val="000000" w:themeColor="text1"/>
        </w:rPr>
        <w:br/>
        <w:t>№ 415».</w:t>
      </w:r>
    </w:p>
    <w:p w:rsidR="00886C40" w:rsidRPr="000A2303" w:rsidRDefault="00886C40" w:rsidP="00886C40">
      <w:pPr>
        <w:shd w:val="clear" w:color="auto" w:fill="FFFFFF"/>
        <w:jc w:val="right"/>
        <w:rPr>
          <w:color w:val="000000" w:themeColor="text1"/>
        </w:rPr>
      </w:pPr>
    </w:p>
    <w:p w:rsidR="00886C40" w:rsidRPr="000A2303" w:rsidRDefault="00886C40" w:rsidP="00886C40">
      <w:pPr>
        <w:shd w:val="clear" w:color="auto" w:fill="FFFFFF"/>
        <w:jc w:val="center"/>
        <w:rPr>
          <w:color w:val="000000" w:themeColor="text1"/>
        </w:rPr>
      </w:pPr>
    </w:p>
    <w:p w:rsidR="00886C40" w:rsidRPr="000A2303" w:rsidRDefault="00886C40" w:rsidP="00886C40">
      <w:pPr>
        <w:jc w:val="center"/>
        <w:rPr>
          <w:color w:val="000000" w:themeColor="text1"/>
        </w:rPr>
      </w:pPr>
      <w:r w:rsidRPr="000A2303">
        <w:rPr>
          <w:bCs/>
          <w:color w:val="000000" w:themeColor="text1"/>
        </w:rPr>
        <w:t xml:space="preserve">Проверочный лист, используемый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Pr="000A2303">
        <w:rPr>
          <w:bCs/>
          <w:color w:val="000000"/>
        </w:rPr>
        <w:t>муниципального образования «</w:t>
      </w:r>
      <w:r w:rsidR="00122D51">
        <w:rPr>
          <w:bCs/>
          <w:color w:val="000000"/>
        </w:rPr>
        <w:t>Старицинское</w:t>
      </w:r>
      <w:r w:rsidRPr="000A2303">
        <w:rPr>
          <w:bCs/>
          <w:color w:val="000000"/>
        </w:rPr>
        <w:t xml:space="preserve"> сельское поселение»</w:t>
      </w:r>
      <w:r w:rsidRPr="000A2303">
        <w:rPr>
          <w:bCs/>
          <w:i/>
          <w:iCs/>
          <w:color w:val="000000" w:themeColor="text1"/>
        </w:rPr>
        <w:t xml:space="preserve"> </w:t>
      </w:r>
      <w:r w:rsidRPr="000A2303">
        <w:rPr>
          <w:color w:val="000000" w:themeColor="text1"/>
        </w:rPr>
        <w:t>(далее также – проверочный лист)</w:t>
      </w:r>
    </w:p>
    <w:p w:rsidR="00886C40" w:rsidRPr="000A2303" w:rsidRDefault="00886C40" w:rsidP="00886C40"/>
    <w:p w:rsidR="00886C40" w:rsidRPr="000A2303" w:rsidRDefault="00886C40" w:rsidP="00886C4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0A2303">
        <w:rPr>
          <w:bCs/>
          <w:color w:val="000000" w:themeColor="text1"/>
        </w:rPr>
        <w:t xml:space="preserve">                                                                                                           «____» ___________20 ___ г.</w:t>
      </w:r>
    </w:p>
    <w:p w:rsidR="00886C40" w:rsidRPr="000A2303" w:rsidRDefault="00886C40" w:rsidP="00886C40">
      <w:pPr>
        <w:rPr>
          <w:i/>
          <w:iCs/>
        </w:rPr>
      </w:pPr>
      <w:r w:rsidRPr="000A2303">
        <w:rPr>
          <w:i/>
          <w:iCs/>
        </w:rPr>
        <w:t xml:space="preserve">                                                                                                                          дата заполнения проверочного листа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1. Вид    контроля,    включенный    в    единый    реестр     видов    контроля: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____________________________________________________________________________________________________________________________________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____________________________________________________________________________________________________________________________________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3. Вид контрольного мероприятия: 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__________________________________________________________________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5. Фамилия, имя и отчество (при наличии) гражданина или индивидуального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 xml:space="preserve"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</w:t>
      </w:r>
      <w:r w:rsidRPr="000A2303">
        <w:rPr>
          <w:color w:val="22272F"/>
        </w:rPr>
        <w:lastRenderedPageBreak/>
        <w:t>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6. Место   (места)  проведения   контрольного   мероприятия   с   заполнением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проверочного листа: 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____________________________________________________________________________________________________________________________________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8. Учётный номер контрольного мероприятия: 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__________________________________________________________________</w:t>
      </w: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A2303">
        <w:rPr>
          <w:color w:val="22272F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886C40" w:rsidRPr="000A2303" w:rsidRDefault="00886C40" w:rsidP="00886C40"/>
    <w:tbl>
      <w:tblPr>
        <w:tblStyle w:val="a6"/>
        <w:tblW w:w="10297" w:type="dxa"/>
        <w:tblLook w:val="04A0"/>
      </w:tblPr>
      <w:tblGrid>
        <w:gridCol w:w="560"/>
        <w:gridCol w:w="2947"/>
        <w:gridCol w:w="2031"/>
        <w:gridCol w:w="458"/>
        <w:gridCol w:w="579"/>
        <w:gridCol w:w="1701"/>
        <w:gridCol w:w="1990"/>
        <w:gridCol w:w="31"/>
      </w:tblGrid>
      <w:tr w:rsidR="00886C40" w:rsidRPr="000A2303" w:rsidTr="000A2303">
        <w:trPr>
          <w:trHeight w:val="2870"/>
        </w:trPr>
        <w:tc>
          <w:tcPr>
            <w:tcW w:w="560" w:type="dxa"/>
            <w:vMerge w:val="restart"/>
          </w:tcPr>
          <w:p w:rsidR="00886C40" w:rsidRPr="000A2303" w:rsidRDefault="00886C40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0A2303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A2303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0A2303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47" w:type="dxa"/>
            <w:vMerge w:val="restart"/>
          </w:tcPr>
          <w:p w:rsidR="00886C40" w:rsidRPr="000A2303" w:rsidRDefault="00886C40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0A2303">
              <w:rPr>
                <w:b/>
                <w:bCs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031" w:type="dxa"/>
            <w:vMerge w:val="restart"/>
          </w:tcPr>
          <w:p w:rsidR="00886C40" w:rsidRPr="000A2303" w:rsidRDefault="00886C40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0A2303">
              <w:rPr>
                <w:b/>
                <w:bCs/>
                <w:sz w:val="24"/>
                <w:szCs w:val="24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:rsidR="00886C40" w:rsidRPr="000A2303" w:rsidRDefault="00886C40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0A2303">
              <w:rPr>
                <w:b/>
                <w:bCs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2021" w:type="dxa"/>
            <w:gridSpan w:val="2"/>
            <w:vMerge w:val="restart"/>
          </w:tcPr>
          <w:p w:rsidR="00886C40" w:rsidRPr="000A2303" w:rsidRDefault="00886C40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0A2303">
              <w:rPr>
                <w:b/>
                <w:bCs/>
                <w:sz w:val="24"/>
                <w:szCs w:val="24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886C40" w:rsidRPr="000A2303" w:rsidTr="000A2303">
        <w:tc>
          <w:tcPr>
            <w:tcW w:w="560" w:type="dxa"/>
            <w:vMerge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886C40" w:rsidRPr="000A2303" w:rsidRDefault="00886C40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0A2303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79" w:type="dxa"/>
          </w:tcPr>
          <w:p w:rsidR="00886C40" w:rsidRPr="000A2303" w:rsidRDefault="00886C40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0A2303"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886C40" w:rsidRPr="000A2303" w:rsidRDefault="00886C40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0A2303">
              <w:rPr>
                <w:b/>
                <w:bCs/>
                <w:sz w:val="24"/>
                <w:szCs w:val="24"/>
              </w:rPr>
              <w:t>неприменимо</w:t>
            </w:r>
          </w:p>
        </w:tc>
        <w:tc>
          <w:tcPr>
            <w:tcW w:w="2021" w:type="dxa"/>
            <w:gridSpan w:val="2"/>
            <w:vMerge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</w:p>
        </w:tc>
      </w:tr>
      <w:tr w:rsidR="00886C40" w:rsidRPr="000A2303" w:rsidTr="000A2303"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Объекты дорожного сервиса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 общего пользования местного значения (далее – местная автомобильная дорога)?</w:t>
            </w:r>
          </w:p>
        </w:tc>
        <w:tc>
          <w:tcPr>
            <w:tcW w:w="203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 xml:space="preserve">Часть 6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</w:t>
            </w:r>
            <w:r w:rsidRPr="000A2303">
              <w:rPr>
                <w:sz w:val="24"/>
                <w:szCs w:val="24"/>
              </w:rPr>
              <w:lastRenderedPageBreak/>
              <w:t>Федерации» (далее – Федеральный закон № 257-ФЗ)</w:t>
            </w:r>
          </w:p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  <w:tr w:rsidR="00886C40" w:rsidRPr="000A2303" w:rsidTr="000A2303"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 xml:space="preserve">Внесена плата </w:t>
            </w:r>
            <w:proofErr w:type="gramStart"/>
            <w:r w:rsidRPr="000A2303">
              <w:rPr>
                <w:sz w:val="24"/>
                <w:szCs w:val="24"/>
              </w:rPr>
              <w:t>за оказание услуг присоединения объектов дорожного сервиса к местной автомобильной дороге на основании заключаемого с владельцем местной автомобильной дороги договора о присоединении</w:t>
            </w:r>
            <w:proofErr w:type="gramEnd"/>
            <w:r w:rsidRPr="000A2303">
              <w:rPr>
                <w:sz w:val="24"/>
                <w:szCs w:val="24"/>
              </w:rPr>
              <w:t xml:space="preserve"> объекта дорожного сервиса к местной автомобильной дороге?</w:t>
            </w:r>
          </w:p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Часть 7 и 9 статьи 22 Федерального закона № 257-ФЗ</w:t>
            </w: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  <w:tr w:rsidR="00886C40" w:rsidRPr="000A2303" w:rsidTr="000A2303"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3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Соблюдается ли запрет на осуществление в границах полосы отвода местной автомобильной дороги следующих действий:</w:t>
            </w:r>
          </w:p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  <w:vMerge w:val="restart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Часть 3 статьи 25 Федерального закона № 257-ФЗ</w:t>
            </w: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  <w:tr w:rsidR="00886C40" w:rsidRPr="000A2303" w:rsidTr="000A2303"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на выполнение работ, не связанных со строительством, с реконструкцией, капитальным ремонтом, ремонтом и содержанием местной автомобильной дороги, а также с размещением объектов дорожного сервиса?</w:t>
            </w:r>
          </w:p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  <w:tr w:rsidR="00886C40" w:rsidRPr="000A2303" w:rsidTr="000A2303"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3.2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на размещение зданий, строений, сооружений и других объектов, не предназначенных для обслуживания местной автомобильной дороги, ее строительства, реконструкции, капитального ремонта, ремонта и содержания и не относящихся к объектам дорожного сервиса?</w:t>
            </w:r>
          </w:p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  <w:tr w:rsidR="00886C40" w:rsidRPr="000A2303" w:rsidTr="000A2303"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3.3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 xml:space="preserve">на распашку земельных </w:t>
            </w:r>
            <w:r w:rsidRPr="000A2303">
              <w:rPr>
                <w:sz w:val="24"/>
                <w:szCs w:val="24"/>
              </w:rPr>
              <w:lastRenderedPageBreak/>
              <w:t>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местной автомобильной дороги или ремонту местной автомобильной дороги, ее участков?</w:t>
            </w:r>
          </w:p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  <w:tr w:rsidR="00886C40" w:rsidRPr="000A2303" w:rsidTr="000A2303"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на выпас животных, а также их прогон через местную автомобильную дорогу вне специально установленных мест, согласованных с владельцем местной автомобильной дороги?</w:t>
            </w:r>
          </w:p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  <w:tr w:rsidR="00886C40" w:rsidRPr="000A2303" w:rsidTr="000A2303"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3.5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на установку рекламных конструкций, не соответствующих требованиям технических регламентов и (или) нормативным правовым актам о безопасности дорожного движения?</w:t>
            </w:r>
          </w:p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  <w:tr w:rsidR="00886C40" w:rsidRPr="000A2303" w:rsidTr="000A2303"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3.6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на установку информационных щитов и указателей, не имеющих отношения к обеспечению безопасности дорожного движения или осуществлению дорожной деятельности?</w:t>
            </w:r>
          </w:p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  <w:tr w:rsidR="00886C40" w:rsidRPr="000A2303" w:rsidTr="000A2303">
        <w:trPr>
          <w:gridAfter w:val="1"/>
          <w:wAfter w:w="31" w:type="dxa"/>
        </w:trPr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4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 xml:space="preserve">Выполняется ли лицом, в интересах которого установлен сервитут в отношении земельного участка в границах полосы отвода местной автомобильной дороги, обязанность по приведению такого земельного участка в </w:t>
            </w:r>
            <w:r w:rsidRPr="000A2303">
              <w:rPr>
                <w:sz w:val="24"/>
                <w:szCs w:val="24"/>
              </w:rPr>
              <w:lastRenderedPageBreak/>
              <w:t>состояние, пригодное для его использования в соответствии с разрешенным использованием, после прекращения действия указанного сервитута?</w:t>
            </w:r>
          </w:p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lastRenderedPageBreak/>
              <w:t>Часть 4.11 статьи 25 Федерального закона № 257-ФЗ</w:t>
            </w: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  <w:tr w:rsidR="00886C40" w:rsidRPr="000A2303" w:rsidTr="000A2303">
        <w:trPr>
          <w:gridAfter w:val="1"/>
          <w:wAfter w:w="31" w:type="dxa"/>
        </w:trPr>
        <w:tc>
          <w:tcPr>
            <w:tcW w:w="560" w:type="dxa"/>
          </w:tcPr>
          <w:p w:rsidR="00886C40" w:rsidRPr="000A2303" w:rsidRDefault="00886C40" w:rsidP="00C45C81">
            <w:pPr>
              <w:jc w:val="center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47" w:type="dxa"/>
          </w:tcPr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Выдано ли специальное разрешение на движение по местной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грузов?</w:t>
            </w:r>
          </w:p>
          <w:p w:rsidR="00886C40" w:rsidRPr="000A2303" w:rsidRDefault="00886C40" w:rsidP="00C45C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  <w:r w:rsidRPr="000A2303">
              <w:rPr>
                <w:sz w:val="24"/>
                <w:szCs w:val="24"/>
              </w:rPr>
              <w:t>Части 2, 10 статьи 31 Федерального закона № 257-ФЗ, пункт 2 Правил возмещения вреда, причиняемого тяжеловесными транспортными средствами, утвержденных Постановлением Правительства Российской Федерации от 31.01.2020 № 67</w:t>
            </w:r>
          </w:p>
        </w:tc>
        <w:tc>
          <w:tcPr>
            <w:tcW w:w="458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886C40" w:rsidRPr="000A2303" w:rsidRDefault="00886C40" w:rsidP="00C45C81">
            <w:pPr>
              <w:rPr>
                <w:sz w:val="24"/>
                <w:szCs w:val="24"/>
              </w:rPr>
            </w:pPr>
          </w:p>
        </w:tc>
      </w:tr>
    </w:tbl>
    <w:p w:rsidR="00886C40" w:rsidRPr="000A2303" w:rsidRDefault="00886C40" w:rsidP="00886C40"/>
    <w:p w:rsidR="00886C40" w:rsidRPr="000A2303" w:rsidRDefault="00886C40" w:rsidP="00886C40">
      <w:pPr>
        <w:rPr>
          <w:color w:val="000000" w:themeColor="text1"/>
        </w:rPr>
      </w:pPr>
    </w:p>
    <w:p w:rsidR="00886C40" w:rsidRPr="000A2303" w:rsidRDefault="00886C40" w:rsidP="00886C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886C40" w:rsidRPr="000A2303" w:rsidTr="00C45C81">
        <w:trPr>
          <w:gridAfter w:val="3"/>
          <w:wAfter w:w="6475" w:type="dxa"/>
        </w:trPr>
        <w:tc>
          <w:tcPr>
            <w:tcW w:w="2881" w:type="dxa"/>
            <w:hideMark/>
          </w:tcPr>
          <w:p w:rsidR="00886C40" w:rsidRPr="000A2303" w:rsidRDefault="00886C40" w:rsidP="00C45C81">
            <w:pPr>
              <w:rPr>
                <w:color w:val="000000" w:themeColor="text1"/>
              </w:rPr>
            </w:pPr>
            <w:bookmarkStart w:id="5" w:name="_Hlk78455926"/>
          </w:p>
        </w:tc>
      </w:tr>
      <w:tr w:rsidR="00886C40" w:rsidRPr="000A2303" w:rsidTr="00C45C81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886C40" w:rsidRPr="000A2303" w:rsidRDefault="00886C40" w:rsidP="006D25BF">
            <w:pPr>
              <w:jc w:val="center"/>
              <w:rPr>
                <w:i/>
                <w:iCs/>
                <w:color w:val="000000" w:themeColor="text1"/>
              </w:rPr>
            </w:pPr>
            <w:r w:rsidRPr="000A2303">
              <w:rPr>
                <w:i/>
                <w:iCs/>
                <w:color w:val="000000" w:themeColor="text1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</w:p>
        </w:tc>
        <w:tc>
          <w:tcPr>
            <w:tcW w:w="931" w:type="dxa"/>
            <w:hideMark/>
          </w:tcPr>
          <w:p w:rsidR="00886C40" w:rsidRPr="000A2303" w:rsidRDefault="00886C40" w:rsidP="00C45C81">
            <w:pPr>
              <w:rPr>
                <w:color w:val="000000" w:themeColor="text1"/>
              </w:rPr>
            </w:pPr>
            <w:r w:rsidRPr="000A2303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886C40" w:rsidRPr="000A2303" w:rsidRDefault="00886C40" w:rsidP="00C45C81">
            <w:pPr>
              <w:rPr>
                <w:color w:val="000000" w:themeColor="text1"/>
              </w:rPr>
            </w:pPr>
            <w:r w:rsidRPr="000A2303">
              <w:rPr>
                <w:color w:val="000000" w:themeColor="text1"/>
              </w:rPr>
              <w:t> </w:t>
            </w:r>
          </w:p>
        </w:tc>
      </w:tr>
      <w:tr w:rsidR="00886C40" w:rsidRPr="000A2303" w:rsidTr="00C45C81">
        <w:tc>
          <w:tcPr>
            <w:tcW w:w="5544" w:type="dxa"/>
            <w:gridSpan w:val="2"/>
            <w:hideMark/>
          </w:tcPr>
          <w:p w:rsidR="00886C40" w:rsidRPr="000A2303" w:rsidRDefault="00886C40" w:rsidP="00C45C81">
            <w:pPr>
              <w:rPr>
                <w:color w:val="000000" w:themeColor="text1"/>
              </w:rPr>
            </w:pPr>
            <w:r w:rsidRPr="000A2303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886C40" w:rsidRPr="000A2303" w:rsidRDefault="00886C40" w:rsidP="00C45C81">
            <w:pPr>
              <w:rPr>
                <w:color w:val="000000" w:themeColor="text1"/>
              </w:rPr>
            </w:pPr>
            <w:r w:rsidRPr="000A2303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886C40" w:rsidRPr="000A2303" w:rsidRDefault="00886C40" w:rsidP="00C45C81">
            <w:pPr>
              <w:rPr>
                <w:color w:val="000000" w:themeColor="text1"/>
              </w:rPr>
            </w:pPr>
            <w:r w:rsidRPr="000A2303">
              <w:rPr>
                <w:color w:val="000000" w:themeColor="text1"/>
              </w:rPr>
              <w:t> </w:t>
            </w:r>
          </w:p>
        </w:tc>
      </w:tr>
      <w:tr w:rsidR="00886C40" w:rsidRPr="000A2303" w:rsidTr="00C45C81">
        <w:tc>
          <w:tcPr>
            <w:tcW w:w="5544" w:type="dxa"/>
            <w:gridSpan w:val="2"/>
            <w:hideMark/>
          </w:tcPr>
          <w:p w:rsidR="00886C40" w:rsidRPr="000A2303" w:rsidRDefault="00886C40" w:rsidP="00C45C81">
            <w:pPr>
              <w:rPr>
                <w:color w:val="000000" w:themeColor="text1"/>
              </w:rPr>
            </w:pPr>
            <w:r w:rsidRPr="000A2303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886C40" w:rsidRPr="000A2303" w:rsidRDefault="00886C40" w:rsidP="00C45C81">
            <w:pPr>
              <w:rPr>
                <w:color w:val="000000" w:themeColor="text1"/>
              </w:rPr>
            </w:pPr>
            <w:r w:rsidRPr="000A2303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886C40" w:rsidRPr="000A2303" w:rsidRDefault="00886C40" w:rsidP="00C45C81">
            <w:pPr>
              <w:jc w:val="center"/>
              <w:rPr>
                <w:i/>
                <w:iCs/>
                <w:color w:val="000000" w:themeColor="text1"/>
              </w:rPr>
            </w:pPr>
            <w:r w:rsidRPr="000A2303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886C40" w:rsidRPr="000A2303" w:rsidTr="00C45C81">
        <w:tc>
          <w:tcPr>
            <w:tcW w:w="9356" w:type="dxa"/>
            <w:gridSpan w:val="4"/>
            <w:hideMark/>
          </w:tcPr>
          <w:p w:rsidR="00886C40" w:rsidRPr="000A2303" w:rsidRDefault="00886C40" w:rsidP="00C45C81">
            <w:pPr>
              <w:rPr>
                <w:color w:val="000000" w:themeColor="text1"/>
              </w:rPr>
            </w:pPr>
            <w:r w:rsidRPr="000A2303">
              <w:rPr>
                <w:color w:val="000000" w:themeColor="text1"/>
              </w:rPr>
              <w:t> </w:t>
            </w:r>
          </w:p>
        </w:tc>
      </w:tr>
      <w:bookmarkEnd w:id="5"/>
    </w:tbl>
    <w:p w:rsidR="00886C40" w:rsidRPr="000A2303" w:rsidRDefault="00886C40" w:rsidP="00886C40"/>
    <w:p w:rsidR="00886C40" w:rsidRPr="000A2303" w:rsidRDefault="00886C40" w:rsidP="00886C40">
      <w:pPr>
        <w:spacing w:after="160" w:line="259" w:lineRule="auto"/>
      </w:pPr>
    </w:p>
    <w:sectPr w:rsidR="00886C40" w:rsidRPr="000A2303" w:rsidSect="000A2303">
      <w:headerReference w:type="default" r:id="rId7"/>
      <w:footerReference w:type="default" r:id="rId8"/>
      <w:headerReference w:type="firs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4E1" w:rsidRDefault="00A574E1" w:rsidP="00886C40">
      <w:r>
        <w:separator/>
      </w:r>
    </w:p>
  </w:endnote>
  <w:endnote w:type="continuationSeparator" w:id="0">
    <w:p w:rsidR="00A574E1" w:rsidRDefault="00A574E1" w:rsidP="00886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7D" w:rsidRDefault="00A574E1">
    <w:pPr>
      <w:pStyle w:val="a9"/>
      <w:jc w:val="center"/>
    </w:pPr>
  </w:p>
  <w:p w:rsidR="00E9347D" w:rsidRDefault="00A574E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4E1" w:rsidRDefault="00A574E1" w:rsidP="00886C40">
      <w:r>
        <w:separator/>
      </w:r>
    </w:p>
  </w:footnote>
  <w:footnote w:type="continuationSeparator" w:id="0">
    <w:p w:rsidR="00A574E1" w:rsidRDefault="00A574E1" w:rsidP="00886C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041270"/>
      <w:docPartObj>
        <w:docPartGallery w:val="Page Numbers (Top of Page)"/>
        <w:docPartUnique/>
      </w:docPartObj>
    </w:sdtPr>
    <w:sdtContent>
      <w:p w:rsidR="00E9347D" w:rsidRDefault="00594B59">
        <w:pPr>
          <w:pStyle w:val="a7"/>
          <w:jc w:val="center"/>
        </w:pPr>
        <w:r>
          <w:fldChar w:fldCharType="begin"/>
        </w:r>
        <w:r w:rsidR="002B7776">
          <w:instrText>PAGE   \* MERGEFORMAT</w:instrText>
        </w:r>
        <w:r>
          <w:fldChar w:fldCharType="separate"/>
        </w:r>
        <w:r w:rsidR="00EC1AC8">
          <w:rPr>
            <w:noProof/>
          </w:rPr>
          <w:t>6</w:t>
        </w:r>
        <w:r>
          <w:fldChar w:fldCharType="end"/>
        </w:r>
      </w:p>
    </w:sdtContent>
  </w:sdt>
  <w:p w:rsidR="00E9347D" w:rsidRDefault="00A574E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AC8" w:rsidRDefault="00EC1AC8" w:rsidP="00EC1AC8">
    <w:pPr>
      <w:pStyle w:val="a7"/>
      <w:tabs>
        <w:tab w:val="clear" w:pos="4677"/>
        <w:tab w:val="clear" w:pos="9355"/>
        <w:tab w:val="left" w:pos="8798"/>
      </w:tabs>
    </w:pPr>
    <w:r>
      <w:tab/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6C40"/>
    <w:rsid w:val="000248CA"/>
    <w:rsid w:val="000A2303"/>
    <w:rsid w:val="000B4A87"/>
    <w:rsid w:val="00122D51"/>
    <w:rsid w:val="00124FB9"/>
    <w:rsid w:val="002B7776"/>
    <w:rsid w:val="002E408C"/>
    <w:rsid w:val="00594B59"/>
    <w:rsid w:val="006D25BF"/>
    <w:rsid w:val="00725C3A"/>
    <w:rsid w:val="007750B6"/>
    <w:rsid w:val="00886C40"/>
    <w:rsid w:val="009478C8"/>
    <w:rsid w:val="00A574E1"/>
    <w:rsid w:val="00B73AF7"/>
    <w:rsid w:val="00D62D68"/>
    <w:rsid w:val="00DA5CA6"/>
    <w:rsid w:val="00E3726C"/>
    <w:rsid w:val="00E56301"/>
    <w:rsid w:val="00EC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6C40"/>
    <w:pPr>
      <w:keepNext/>
      <w:jc w:val="center"/>
      <w:outlineLvl w:val="0"/>
    </w:pPr>
    <w:rPr>
      <w:rFonts w:ascii="Arial" w:hAnsi="Arial" w:cs="Arial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86C4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86C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86C40"/>
    <w:rPr>
      <w:vertAlign w:val="superscript"/>
    </w:rPr>
  </w:style>
  <w:style w:type="table" w:styleId="a6">
    <w:name w:val="Table Grid"/>
    <w:basedOn w:val="a1"/>
    <w:uiPriority w:val="39"/>
    <w:rsid w:val="00886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86C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86C40"/>
  </w:style>
  <w:style w:type="paragraph" w:styleId="a9">
    <w:name w:val="footer"/>
    <w:basedOn w:val="a"/>
    <w:link w:val="aa"/>
    <w:uiPriority w:val="99"/>
    <w:unhideWhenUsed/>
    <w:rsid w:val="00886C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86C40"/>
  </w:style>
  <w:style w:type="paragraph" w:styleId="ab">
    <w:name w:val="annotation text"/>
    <w:basedOn w:val="a"/>
    <w:link w:val="ac"/>
    <w:uiPriority w:val="99"/>
    <w:unhideWhenUsed/>
    <w:rsid w:val="00886C4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rsid w:val="00886C40"/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886C40"/>
    <w:rPr>
      <w:rFonts w:ascii="Arial" w:eastAsia="Times New Roman" w:hAnsi="Arial" w:cs="Arial"/>
      <w:b/>
      <w:bCs/>
      <w:sz w:val="40"/>
      <w:szCs w:val="4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86C4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6C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Upravdel</cp:lastModifiedBy>
  <cp:revision>8</cp:revision>
  <dcterms:created xsi:type="dcterms:W3CDTF">2022-02-24T03:24:00Z</dcterms:created>
  <dcterms:modified xsi:type="dcterms:W3CDTF">2022-04-07T02:48:00Z</dcterms:modified>
</cp:coreProperties>
</file>